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1B" w:rsidRDefault="004B561B" w:rsidP="004B561B">
      <w:pPr>
        <w:tabs>
          <w:tab w:val="left" w:pos="6663"/>
        </w:tabs>
        <w:ind w:left="-113" w:right="-24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847CE" wp14:editId="4537A039">
                <wp:simplePos x="0" y="0"/>
                <wp:positionH relativeFrom="column">
                  <wp:posOffset>409575</wp:posOffset>
                </wp:positionH>
                <wp:positionV relativeFrom="paragraph">
                  <wp:posOffset>504825</wp:posOffset>
                </wp:positionV>
                <wp:extent cx="6600825" cy="950150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950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771" w:rsidRDefault="007F1771" w:rsidP="007F1771">
                            <w:pPr>
                              <w:ind w:left="2160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8D3912" w:rsidRDefault="008D3912" w:rsidP="008F5E5D">
                            <w:pPr>
                              <w:ind w:left="2880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Liberty</w:t>
                            </w:r>
                            <w:r w:rsidR="007F1771" w:rsidRPr="007F1771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Protection </w:t>
                            </w:r>
                            <w:r w:rsidR="004B561B" w:rsidRPr="007F1771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Safegu</w:t>
                            </w:r>
                            <w:r w:rsidR="007F1771" w:rsidRPr="007F1771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</w:t>
                            </w:r>
                            <w:r w:rsidR="004B561B" w:rsidRPr="007F1771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rds </w:t>
                            </w:r>
                          </w:p>
                          <w:p w:rsidR="004B561B" w:rsidRDefault="008F5E5D" w:rsidP="008F5E5D">
                            <w:pPr>
                              <w:ind w:left="2880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– DoLS Replacement Scheme </w:t>
                            </w:r>
                          </w:p>
                          <w:p w:rsidR="008F5E5D" w:rsidRPr="008F5E5D" w:rsidRDefault="008F5E5D" w:rsidP="008F5E5D">
                            <w:pPr>
                              <w:ind w:left="2880" w:firstLine="720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F5E5D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Preparing for Implementation </w:t>
                            </w:r>
                          </w:p>
                          <w:p w:rsidR="005077FF" w:rsidRPr="00263182" w:rsidRDefault="004B561B" w:rsidP="005077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63182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0024E0" w:rsidRPr="00263182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63182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63182" w:rsidRDefault="005077FF" w:rsidP="00434A4B">
                            <w:pPr>
                              <w:autoSpaceDE w:val="0"/>
                              <w:autoSpaceDN w:val="0"/>
                              <w:spacing w:line="288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434A4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    </w:t>
                            </w:r>
                            <w:r w:rsidR="000726B4" w:rsidRPr="00434A4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0726B4" w:rsidRPr="00434A4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434A4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434A4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</w:p>
                          <w:p w:rsidR="00434A4B" w:rsidRPr="00434A4B" w:rsidRDefault="00434A4B" w:rsidP="00263182">
                            <w:pPr>
                              <w:autoSpaceDE w:val="0"/>
                              <w:autoSpaceDN w:val="0"/>
                              <w:spacing w:line="288" w:lineRule="auto"/>
                              <w:ind w:left="2160" w:firstLine="720"/>
                              <w:rPr>
                                <w:color w:val="FFFFFF" w:themeColor="background1"/>
                                <w:szCs w:val="24"/>
                                <w:lang w:val="en-GB"/>
                              </w:rPr>
                            </w:pPr>
                            <w:r w:rsidRPr="00434A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Venue - </w:t>
                            </w:r>
                            <w:r w:rsidRPr="00434A4B">
                              <w:rPr>
                                <w:rFonts w:ascii="Arial" w:hAnsi="Arial" w:cs="Arial"/>
                                <w:color w:val="FFFFFF" w:themeColor="background1"/>
                                <w:szCs w:val="24"/>
                              </w:rPr>
                              <w:t>X-Change Hub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Cs w:val="24"/>
                              </w:rPr>
                              <w:t xml:space="preserve">, Marco Polo </w:t>
                            </w:r>
                            <w:r w:rsidRPr="00434A4B">
                              <w:rPr>
                                <w:rFonts w:ascii="Arial" w:hAnsi="Arial" w:cs="Arial"/>
                                <w:color w:val="FFFFFF" w:themeColor="background1"/>
                                <w:szCs w:val="24"/>
                              </w:rPr>
                              <w:t xml:space="preserve">House </w:t>
                            </w:r>
                            <w:bookmarkStart w:id="0" w:name="_GoBack"/>
                            <w:bookmarkEnd w:id="0"/>
                            <w:r w:rsidRPr="00434A4B">
                              <w:rPr>
                                <w:rFonts w:ascii="Arial" w:hAnsi="Arial" w:cs="Arial"/>
                                <w:color w:val="FFFFFF" w:themeColor="background1"/>
                                <w:spacing w:val="-6"/>
                                <w:szCs w:val="24"/>
                                <w:lang w:eastAsia="en-GB"/>
                              </w:rPr>
                              <w:t xml:space="preserve">3-5 Lansdowne Road, </w:t>
                            </w:r>
                          </w:p>
                          <w:p w:rsidR="00434A4B" w:rsidRPr="00434A4B" w:rsidRDefault="00434A4B" w:rsidP="00434A4B">
                            <w:pPr>
                              <w:autoSpaceDE w:val="0"/>
                              <w:autoSpaceDN w:val="0"/>
                              <w:spacing w:line="288" w:lineRule="auto"/>
                              <w:ind w:left="3600" w:firstLine="720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434A4B">
                              <w:rPr>
                                <w:rFonts w:ascii="Arial" w:hAnsi="Arial" w:cs="Arial"/>
                                <w:color w:val="FFFFFF" w:themeColor="background1"/>
                                <w:spacing w:val="-6"/>
                                <w:szCs w:val="24"/>
                                <w:lang w:eastAsia="en-GB"/>
                              </w:rPr>
                              <w:t xml:space="preserve">Croydon, Surrey, CR0 2BX  </w:t>
                            </w:r>
                          </w:p>
                          <w:p w:rsidR="005077FF" w:rsidRDefault="005077FF" w:rsidP="005077FF">
                            <w:pPr>
                              <w:ind w:right="-244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263182" w:rsidRDefault="00263182" w:rsidP="005077FF">
                            <w:pPr>
                              <w:ind w:right="-244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434A4B" w:rsidRDefault="00434A4B" w:rsidP="00B951A8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4B561B" w:rsidRPr="00434A4B" w:rsidRDefault="00434A4B" w:rsidP="00B951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76077F"/>
                                <w:szCs w:val="24"/>
                              </w:rPr>
                            </w:pPr>
                            <w:r w:rsidRPr="00434A4B">
                              <w:rPr>
                                <w:rFonts w:ascii="Arial" w:hAnsi="Arial" w:cs="Arial"/>
                                <w:b/>
                                <w:i/>
                                <w:color w:val="76077F"/>
                                <w:szCs w:val="24"/>
                              </w:rPr>
                              <w:t xml:space="preserve">Two Identical sessions </w:t>
                            </w:r>
                          </w:p>
                          <w:p w:rsidR="00434A4B" w:rsidRPr="00434A4B" w:rsidRDefault="00434A4B" w:rsidP="00B951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76077F"/>
                                <w:szCs w:val="24"/>
                              </w:rPr>
                            </w:pPr>
                            <w:r w:rsidRPr="00434A4B">
                              <w:rPr>
                                <w:rFonts w:ascii="Arial" w:hAnsi="Arial" w:cs="Arial"/>
                                <w:b/>
                                <w:i/>
                                <w:color w:val="76077F"/>
                                <w:szCs w:val="24"/>
                              </w:rPr>
                              <w:t xml:space="preserve">9.00 am -12.30pm &amp; 1.00pm– 4.00 pm </w:t>
                            </w:r>
                          </w:p>
                          <w:p w:rsidR="007F1771" w:rsidRDefault="007F1771" w:rsidP="007F1771">
                            <w:pPr>
                              <w:shd w:val="clear" w:color="auto" w:fill="FFFFFF"/>
                              <w:spacing w:after="75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</w:p>
                          <w:p w:rsidR="007F1771" w:rsidRPr="00434A4B" w:rsidRDefault="007F1771" w:rsidP="007F1771">
                            <w:pPr>
                              <w:shd w:val="clear" w:color="auto" w:fill="FFFFFF"/>
                              <w:spacing w:after="75"/>
                              <w:jc w:val="both"/>
                              <w:rPr>
                                <w:rFonts w:ascii="Arial" w:hAnsi="Arial" w:cs="Arial"/>
                                <w:b/>
                                <w:color w:val="6C0674"/>
                                <w:szCs w:val="24"/>
                                <w:u w:val="single"/>
                                <w:lang w:val="en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434A4B">
                              <w:rPr>
                                <w:rFonts w:ascii="Arial" w:hAnsi="Arial" w:cs="Arial"/>
                                <w:b/>
                                <w:color w:val="6C0674"/>
                                <w:szCs w:val="24"/>
                                <w:u w:val="single"/>
                                <w:lang w:val="en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Aim </w:t>
                            </w:r>
                          </w:p>
                          <w:p w:rsidR="007F1771" w:rsidRPr="00434A4B" w:rsidRDefault="007F1771" w:rsidP="007F1771">
                            <w:pPr>
                              <w:shd w:val="clear" w:color="auto" w:fill="FFFFFF"/>
                              <w:spacing w:after="75"/>
                              <w:jc w:val="both"/>
                              <w:rPr>
                                <w:rFonts w:ascii="Arial" w:hAnsi="Arial" w:cs="Arial"/>
                                <w:color w:val="6C0674"/>
                                <w:u w:val="single"/>
                                <w:lang w:val="en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7F1771" w:rsidRPr="00434A4B" w:rsidRDefault="007F1771" w:rsidP="007F177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6C067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434A4B">
                              <w:rPr>
                                <w:rFonts w:ascii="Arial" w:hAnsi="Arial" w:cs="Arial"/>
                                <w:color w:val="6C067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This half day workshop</w:t>
                            </w:r>
                            <w:r w:rsidRPr="00434A4B"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aims to provide an overview and analysis of the legis</w:t>
                            </w:r>
                            <w:r w:rsidR="008D3912"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lation to replace DoLS with the </w:t>
                            </w:r>
                            <w:r w:rsidRPr="00434A4B">
                              <w:rPr>
                                <w:rFonts w:ascii="Arial" w:hAnsi="Arial" w:cs="Arial"/>
                                <w:i/>
                                <w:iCs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Liberty Protection Safeguards</w:t>
                            </w:r>
                            <w:r w:rsidRPr="00434A4B"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. To give participants a basic awareness of how the new Liberty Protection Safeguards (the replacement</w:t>
                            </w:r>
                            <w:r w:rsidRPr="00434A4B">
                              <w:rPr>
                                <w:rFonts w:ascii="Arial" w:hAnsi="Arial" w:cs="Arial"/>
                                <w:color w:val="6C067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34A4B"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for the Deprivation of Liberty Safeguards) will apply to their work settings.</w:t>
                            </w:r>
                          </w:p>
                          <w:p w:rsidR="007F1771" w:rsidRPr="00434A4B" w:rsidRDefault="007F1771" w:rsidP="007F177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6C067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7F1771" w:rsidRPr="00434A4B" w:rsidRDefault="007F1771" w:rsidP="007F17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6C0674"/>
                                <w:szCs w:val="24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434A4B"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6C0674"/>
                                <w:szCs w:val="24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Target Group</w:t>
                            </w:r>
                          </w:p>
                          <w:p w:rsidR="007F1771" w:rsidRPr="00434A4B" w:rsidRDefault="007F1771" w:rsidP="007F17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MS-Bold" w:hAnsi="TrebuchetMS-Bold" w:cs="TrebuchetMS-Bold"/>
                                <w:bCs/>
                                <w:color w:val="6C067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7F1771" w:rsidRPr="00434A4B" w:rsidRDefault="007F1771" w:rsidP="007F177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434A4B">
                              <w:rPr>
                                <w:rFonts w:ascii="Arial" w:hAnsi="Arial" w:cs="Arial"/>
                                <w:bCs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This session is for all the Health and Social Care </w:t>
                            </w:r>
                            <w:r w:rsidRPr="00434A4B">
                              <w:rPr>
                                <w:rFonts w:ascii="Arial" w:hAnsi="Arial" w:cs="Arial"/>
                                <w:bCs/>
                                <w:color w:val="6C067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professionals (Social Workers, Care managers, Team Managers, Senior Management staff, Occupational &amp; Physio Therapists, Nursing staff)</w:t>
                            </w:r>
                            <w:r w:rsidRPr="00434A4B"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who requires awareness or overview of the Liberty Protection Safeguards</w:t>
                            </w:r>
                            <w:r w:rsidRPr="00434A4B">
                              <w:rPr>
                                <w:rFonts w:ascii="Arial" w:hAnsi="Arial" w:cs="Arial"/>
                                <w:color w:val="6C067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</w:p>
                          <w:p w:rsidR="007F1771" w:rsidRPr="00434A4B" w:rsidRDefault="007F1771" w:rsidP="007F1771">
                            <w:pPr>
                              <w:shd w:val="clear" w:color="auto" w:fill="FFFFFF"/>
                              <w:spacing w:after="75"/>
                              <w:jc w:val="both"/>
                              <w:rPr>
                                <w:rFonts w:ascii="Arial" w:hAnsi="Arial" w:cs="Arial"/>
                                <w:color w:val="6C0674"/>
                                <w:sz w:val="28"/>
                                <w:szCs w:val="28"/>
                                <w:u w:val="single"/>
                                <w:lang w:val="en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7F1771" w:rsidRPr="00434A4B" w:rsidRDefault="007F1771" w:rsidP="007F1771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434A4B"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Overview of the Mental Capacity Amendment act </w:t>
                            </w:r>
                            <w:r w:rsidR="001C0D27" w:rsidRPr="00434A4B"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2019</w:t>
                            </w:r>
                          </w:p>
                          <w:p w:rsidR="001C0D27" w:rsidRPr="00434A4B" w:rsidRDefault="008D3912" w:rsidP="001C0D27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R</w:t>
                            </w:r>
                            <w:r w:rsidR="001C0D27" w:rsidRPr="00434A4B"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espons</w:t>
                            </w:r>
                            <w:r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ibilities: including new terms -</w:t>
                            </w:r>
                            <w:r w:rsidR="001C0D27" w:rsidRPr="00434A4B"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Responsible Body, </w:t>
                            </w:r>
                            <w:r w:rsidR="00DF0678" w:rsidRPr="00434A4B"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LPS- Statutory </w:t>
                            </w:r>
                            <w:r w:rsidR="001C0D27" w:rsidRPr="00434A4B"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new roles</w:t>
                            </w:r>
                          </w:p>
                          <w:p w:rsidR="007F1771" w:rsidRPr="00434A4B" w:rsidRDefault="008D3912" w:rsidP="007F1771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Key </w:t>
                            </w:r>
                            <w:r w:rsidR="001C0D27" w:rsidRPr="00434A4B"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Messages </w:t>
                            </w:r>
                            <w:r w:rsidR="007F1771" w:rsidRPr="00434A4B"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and their</w:t>
                            </w:r>
                            <w:r w:rsidR="001C0D27" w:rsidRPr="00434A4B"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likely </w:t>
                            </w:r>
                            <w:r w:rsidR="007F1771" w:rsidRPr="00434A4B"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impact – DoLS vs LPS </w:t>
                            </w:r>
                            <w:r w:rsidR="001C0D27" w:rsidRPr="00434A4B"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(LPS main changes)</w:t>
                            </w:r>
                          </w:p>
                          <w:p w:rsidR="001C0D27" w:rsidRPr="00434A4B" w:rsidRDefault="008D3912" w:rsidP="001C0D2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6C067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067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The “Pre-Authorisation Review” </w:t>
                            </w:r>
                            <w:r w:rsidR="001C0D27" w:rsidRPr="00434A4B">
                              <w:rPr>
                                <w:rFonts w:ascii="Arial" w:hAnsi="Arial" w:cs="Arial"/>
                                <w:color w:val="6C067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- who is responsible and what is involved </w:t>
                            </w:r>
                          </w:p>
                          <w:p w:rsidR="007F1771" w:rsidRPr="00A8677E" w:rsidRDefault="001C0D27" w:rsidP="007F1771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434A4B">
                              <w:rPr>
                                <w:rFonts w:ascii="Arial" w:hAnsi="Arial" w:cs="Arial"/>
                                <w:color w:val="6C067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The Conditions/Assessments </w:t>
                            </w:r>
                          </w:p>
                          <w:p w:rsidR="00A8677E" w:rsidRPr="00434A4B" w:rsidRDefault="00A8677E" w:rsidP="007F1771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067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16 &amp; 17 year olds: LPS Scheme </w:t>
                            </w:r>
                          </w:p>
                          <w:p w:rsidR="00486972" w:rsidRPr="00434A4B" w:rsidRDefault="00486972" w:rsidP="00486972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434A4B"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The Challenges</w:t>
                            </w:r>
                            <w:r w:rsidR="008D3912"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34A4B"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- Decision making for care, treatment and discharge </w:t>
                            </w:r>
                          </w:p>
                          <w:p w:rsidR="001C0D27" w:rsidRPr="00434A4B" w:rsidRDefault="001C0D27" w:rsidP="001C0D27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6C067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434A4B"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Authorizing arrangements </w:t>
                            </w:r>
                          </w:p>
                          <w:p w:rsidR="007F1771" w:rsidRPr="00434A4B" w:rsidRDefault="001C0D27" w:rsidP="007F1771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434A4B"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The individual’s </w:t>
                            </w:r>
                            <w:r w:rsidR="00486972" w:rsidRPr="00434A4B"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Rights and P</w:t>
                            </w:r>
                            <w:r w:rsidR="007F1771" w:rsidRPr="00434A4B"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rotection</w:t>
                            </w:r>
                            <w:r w:rsidRPr="00434A4B"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s:</w:t>
                            </w:r>
                            <w:r w:rsidR="007F1771" w:rsidRPr="00434A4B">
                              <w:rPr>
                                <w:rFonts w:ascii="Arial" w:hAnsi="Arial" w:cs="Arial"/>
                                <w:color w:val="6C067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advocacy, appeals, reviews</w:t>
                            </w:r>
                          </w:p>
                          <w:p w:rsidR="00486972" w:rsidRPr="00434A4B" w:rsidRDefault="00486972" w:rsidP="00D7006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6C067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434A4B">
                              <w:rPr>
                                <w:rFonts w:ascii="Arial" w:hAnsi="Arial" w:cs="Arial"/>
                                <w:color w:val="6C067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The Role of the Care Homes etc. (Managing Authority) </w:t>
                            </w:r>
                          </w:p>
                          <w:p w:rsidR="008F5E5D" w:rsidRPr="00434A4B" w:rsidRDefault="008D3912" w:rsidP="00D7006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6C067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067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LPS in</w:t>
                            </w:r>
                            <w:r w:rsidR="008F5E5D" w:rsidRPr="00434A4B">
                              <w:rPr>
                                <w:rFonts w:ascii="Arial" w:hAnsi="Arial" w:cs="Arial"/>
                                <w:color w:val="6C067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Acute Care settings (Hospitals)</w:t>
                            </w:r>
                          </w:p>
                          <w:p w:rsidR="007F1771" w:rsidRPr="00434A4B" w:rsidRDefault="007F1771" w:rsidP="00D7006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6C067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434A4B">
                              <w:rPr>
                                <w:rFonts w:ascii="Arial" w:hAnsi="Arial" w:cs="Arial"/>
                                <w:color w:val="6C067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Know what to do if the person objects to the proposed arrangements</w:t>
                            </w:r>
                          </w:p>
                          <w:p w:rsidR="007F1771" w:rsidRPr="00434A4B" w:rsidRDefault="007F1771" w:rsidP="007F177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6C067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434A4B">
                              <w:rPr>
                                <w:rFonts w:ascii="Arial" w:hAnsi="Arial" w:cs="Arial"/>
                                <w:color w:val="6C067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Be able to explain the purpose and role of the “Approved Mental Capacity Professional”</w:t>
                            </w:r>
                          </w:p>
                          <w:p w:rsidR="007F1771" w:rsidRPr="00434A4B" w:rsidRDefault="007F1771" w:rsidP="007F177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6C067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434A4B">
                              <w:rPr>
                                <w:rFonts w:ascii="Arial" w:hAnsi="Arial" w:cs="Arial"/>
                                <w:color w:val="6C067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Understand the safeguards that are put in place by the authorisation, and be able to explain how the person can challenge an authorisation.</w:t>
                            </w:r>
                          </w:p>
                          <w:p w:rsidR="007F1771" w:rsidRPr="00434A4B" w:rsidRDefault="007F1771" w:rsidP="007F17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6C0674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4B561B" w:rsidRPr="007F1771" w:rsidRDefault="00E176FD" w:rsidP="00E176F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176FD">
                              <w:rPr>
                                <w:rFonts w:ascii="Arial" w:hAnsi="Arial" w:cs="Arial"/>
                                <w:b/>
                                <w:color w:val="6C0674"/>
                                <w:sz w:val="28"/>
                                <w:szCs w:val="28"/>
                                <w:lang w:val="en-GB"/>
                                <w14:textFill>
                                  <w14:gradFill>
                                    <w14:gsLst>
                                      <w14:gs w14:pos="0">
                                        <w14:srgbClr w14:val="6C067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C067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C067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More information and to book, go to: </w:t>
                            </w:r>
                            <w:hyperlink r:id="rId9" w:history="1">
                              <w:r w:rsidRPr="00E176F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n-GB"/>
                                  <w14:textFill>
                                    <w14:gradFill>
                                      <w14:gsLst>
                                        <w14:gs w14:pos="0">
                                          <w14:srgbClr w14:val="6C0674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6C0674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6C0674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  <w:t>Croydon Learning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847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.25pt;margin-top:39.75pt;width:519.75pt;height:7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" filled="f" stroked="f" strokeweight="0">
                <v:textbox>
                  <w:txbxContent>
                    <w:p w:rsidR="007F1771" w:rsidRDefault="007F1771" w:rsidP="007F1771">
                      <w:pPr>
                        <w:ind w:left="2160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:rsidR="008D3912" w:rsidRDefault="008D3912" w:rsidP="008F5E5D">
                      <w:pPr>
                        <w:ind w:left="2880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Liberty</w:t>
                      </w:r>
                      <w:r w:rsidR="007F1771" w:rsidRPr="007F1771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 xml:space="preserve"> Protection </w:t>
                      </w:r>
                      <w:r w:rsidR="004B561B" w:rsidRPr="007F1771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Safegu</w:t>
                      </w:r>
                      <w:r w:rsidR="007F1771" w:rsidRPr="007F1771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a</w:t>
                      </w:r>
                      <w:r w:rsidR="004B561B" w:rsidRPr="007F1771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 xml:space="preserve">rds </w:t>
                      </w:r>
                    </w:p>
                    <w:p w:rsidR="004B561B" w:rsidRDefault="008F5E5D" w:rsidP="008F5E5D">
                      <w:pPr>
                        <w:ind w:left="2880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 xml:space="preserve">– DoLS Replacement Scheme </w:t>
                      </w:r>
                    </w:p>
                    <w:p w:rsidR="008F5E5D" w:rsidRPr="008F5E5D" w:rsidRDefault="008F5E5D" w:rsidP="008F5E5D">
                      <w:pPr>
                        <w:ind w:left="2880" w:firstLine="720"/>
                        <w:rPr>
                          <w:rFonts w:ascii="Arial" w:hAnsi="Arial" w:cs="Arial"/>
                          <w:b/>
                          <w:i/>
                          <w:color w:val="FFFFFF"/>
                          <w:sz w:val="28"/>
                          <w:szCs w:val="28"/>
                        </w:rPr>
                      </w:pPr>
                      <w:r w:rsidRPr="008F5E5D">
                        <w:rPr>
                          <w:rFonts w:ascii="Arial" w:hAnsi="Arial" w:cs="Arial"/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Preparing for Implementation </w:t>
                      </w:r>
                    </w:p>
                    <w:p w:rsidR="005077FF" w:rsidRPr="00263182" w:rsidRDefault="004B561B" w:rsidP="005077F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263182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             </w:t>
                      </w:r>
                      <w:r w:rsidR="000024E0" w:rsidRPr="00263182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   </w:t>
                      </w:r>
                      <w:r w:rsidRPr="00263182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63182" w:rsidRDefault="005077FF" w:rsidP="00434A4B">
                      <w:pPr>
                        <w:autoSpaceDE w:val="0"/>
                        <w:autoSpaceDN w:val="0"/>
                        <w:spacing w:line="288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434A4B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    </w:t>
                      </w:r>
                      <w:r w:rsidR="000726B4" w:rsidRPr="00434A4B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0726B4" w:rsidRPr="00434A4B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434A4B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434A4B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</w:p>
                    <w:p w:rsidR="00434A4B" w:rsidRPr="00434A4B" w:rsidRDefault="00434A4B" w:rsidP="00263182">
                      <w:pPr>
                        <w:autoSpaceDE w:val="0"/>
                        <w:autoSpaceDN w:val="0"/>
                        <w:spacing w:line="288" w:lineRule="auto"/>
                        <w:ind w:left="2160" w:firstLine="720"/>
                        <w:rPr>
                          <w:color w:val="FFFFFF" w:themeColor="background1"/>
                          <w:szCs w:val="24"/>
                          <w:lang w:val="en-GB"/>
                        </w:rPr>
                      </w:pPr>
                      <w:r w:rsidRPr="00434A4B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  <w:t xml:space="preserve">Venue - </w:t>
                      </w:r>
                      <w:r w:rsidRPr="00434A4B">
                        <w:rPr>
                          <w:rFonts w:ascii="Arial" w:hAnsi="Arial" w:cs="Arial"/>
                          <w:color w:val="FFFFFF" w:themeColor="background1"/>
                          <w:szCs w:val="24"/>
                        </w:rPr>
                        <w:t>X-Change Hub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Cs w:val="24"/>
                        </w:rPr>
                        <w:t xml:space="preserve">, Marco Polo </w:t>
                      </w:r>
                      <w:r w:rsidRPr="00434A4B">
                        <w:rPr>
                          <w:rFonts w:ascii="Arial" w:hAnsi="Arial" w:cs="Arial"/>
                          <w:color w:val="FFFFFF" w:themeColor="background1"/>
                          <w:szCs w:val="24"/>
                        </w:rPr>
                        <w:t xml:space="preserve">House </w:t>
                      </w:r>
                      <w:bookmarkStart w:id="1" w:name="_GoBack"/>
                      <w:bookmarkEnd w:id="1"/>
                      <w:r w:rsidRPr="00434A4B">
                        <w:rPr>
                          <w:rFonts w:ascii="Arial" w:hAnsi="Arial" w:cs="Arial"/>
                          <w:color w:val="FFFFFF" w:themeColor="background1"/>
                          <w:spacing w:val="-6"/>
                          <w:szCs w:val="24"/>
                          <w:lang w:eastAsia="en-GB"/>
                        </w:rPr>
                        <w:t xml:space="preserve">3-5 Lansdowne Road, </w:t>
                      </w:r>
                    </w:p>
                    <w:p w:rsidR="00434A4B" w:rsidRPr="00434A4B" w:rsidRDefault="00434A4B" w:rsidP="00434A4B">
                      <w:pPr>
                        <w:autoSpaceDE w:val="0"/>
                        <w:autoSpaceDN w:val="0"/>
                        <w:spacing w:line="288" w:lineRule="auto"/>
                        <w:ind w:left="3600" w:firstLine="720"/>
                        <w:rPr>
                          <w:color w:val="FFFFFF" w:themeColor="background1"/>
                          <w:szCs w:val="24"/>
                        </w:rPr>
                      </w:pPr>
                      <w:r w:rsidRPr="00434A4B">
                        <w:rPr>
                          <w:rFonts w:ascii="Arial" w:hAnsi="Arial" w:cs="Arial"/>
                          <w:color w:val="FFFFFF" w:themeColor="background1"/>
                          <w:spacing w:val="-6"/>
                          <w:szCs w:val="24"/>
                          <w:lang w:eastAsia="en-GB"/>
                        </w:rPr>
                        <w:t xml:space="preserve">Croydon, Surrey, CR0 2BX  </w:t>
                      </w:r>
                    </w:p>
                    <w:p w:rsidR="005077FF" w:rsidRDefault="005077FF" w:rsidP="005077FF">
                      <w:pPr>
                        <w:ind w:right="-244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263182" w:rsidRDefault="00263182" w:rsidP="005077FF">
                      <w:pPr>
                        <w:ind w:right="-244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434A4B" w:rsidRDefault="00434A4B" w:rsidP="00B951A8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4B561B" w:rsidRPr="00434A4B" w:rsidRDefault="00434A4B" w:rsidP="00B951A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76077F"/>
                          <w:szCs w:val="24"/>
                        </w:rPr>
                      </w:pPr>
                      <w:r w:rsidRPr="00434A4B">
                        <w:rPr>
                          <w:rFonts w:ascii="Arial" w:hAnsi="Arial" w:cs="Arial"/>
                          <w:b/>
                          <w:i/>
                          <w:color w:val="76077F"/>
                          <w:szCs w:val="24"/>
                        </w:rPr>
                        <w:t xml:space="preserve">Two Identical sessions </w:t>
                      </w:r>
                    </w:p>
                    <w:p w:rsidR="00434A4B" w:rsidRPr="00434A4B" w:rsidRDefault="00434A4B" w:rsidP="00B951A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76077F"/>
                          <w:szCs w:val="24"/>
                        </w:rPr>
                      </w:pPr>
                      <w:r w:rsidRPr="00434A4B">
                        <w:rPr>
                          <w:rFonts w:ascii="Arial" w:hAnsi="Arial" w:cs="Arial"/>
                          <w:b/>
                          <w:i/>
                          <w:color w:val="76077F"/>
                          <w:szCs w:val="24"/>
                        </w:rPr>
                        <w:t xml:space="preserve">9.00 am -12.30pm &amp; 1.00pm– 4.00 pm </w:t>
                      </w:r>
                    </w:p>
                    <w:p w:rsidR="007F1771" w:rsidRDefault="007F1771" w:rsidP="007F1771">
                      <w:pPr>
                        <w:shd w:val="clear" w:color="auto" w:fill="FFFFFF"/>
                        <w:spacing w:after="75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en"/>
                        </w:rPr>
                      </w:pPr>
                    </w:p>
                    <w:p w:rsidR="007F1771" w:rsidRPr="00434A4B" w:rsidRDefault="007F1771" w:rsidP="007F1771">
                      <w:pPr>
                        <w:shd w:val="clear" w:color="auto" w:fill="FFFFFF"/>
                        <w:spacing w:after="75"/>
                        <w:jc w:val="both"/>
                        <w:rPr>
                          <w:rFonts w:ascii="Arial" w:hAnsi="Arial" w:cs="Arial"/>
                          <w:b/>
                          <w:color w:val="6C0674"/>
                          <w:szCs w:val="24"/>
                          <w:u w:val="single"/>
                          <w:lang w:val="en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434A4B">
                        <w:rPr>
                          <w:rFonts w:ascii="Arial" w:hAnsi="Arial" w:cs="Arial"/>
                          <w:b/>
                          <w:color w:val="6C0674"/>
                          <w:szCs w:val="24"/>
                          <w:u w:val="single"/>
                          <w:lang w:val="en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Aim </w:t>
                      </w:r>
                    </w:p>
                    <w:p w:rsidR="007F1771" w:rsidRPr="00434A4B" w:rsidRDefault="007F1771" w:rsidP="007F1771">
                      <w:pPr>
                        <w:shd w:val="clear" w:color="auto" w:fill="FFFFFF"/>
                        <w:spacing w:after="75"/>
                        <w:jc w:val="both"/>
                        <w:rPr>
                          <w:rFonts w:ascii="Arial" w:hAnsi="Arial" w:cs="Arial"/>
                          <w:color w:val="6C0674"/>
                          <w:u w:val="single"/>
                          <w:lang w:val="en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7F1771" w:rsidRPr="00434A4B" w:rsidRDefault="007F1771" w:rsidP="007F177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6C067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434A4B">
                        <w:rPr>
                          <w:rFonts w:ascii="Arial" w:hAnsi="Arial" w:cs="Arial"/>
                          <w:color w:val="6C067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This half day workshop</w:t>
                      </w:r>
                      <w:r w:rsidRPr="00434A4B"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aims to provide an overview and analysis of the legis</w:t>
                      </w:r>
                      <w:r w:rsidR="008D3912"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lation to replace DoLS with the </w:t>
                      </w:r>
                      <w:r w:rsidRPr="00434A4B">
                        <w:rPr>
                          <w:rFonts w:ascii="Arial" w:hAnsi="Arial" w:cs="Arial"/>
                          <w:i/>
                          <w:iCs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Liberty Protection Safeguards</w:t>
                      </w:r>
                      <w:r w:rsidRPr="00434A4B"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. To give participants a basic awareness of how the new Liberty Protection Safeguards (the replacement</w:t>
                      </w:r>
                      <w:r w:rsidRPr="00434A4B">
                        <w:rPr>
                          <w:rFonts w:ascii="Arial" w:hAnsi="Arial" w:cs="Arial"/>
                          <w:color w:val="6C067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  <w:r w:rsidRPr="00434A4B"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for the Deprivation of Liberty Safeguards) will apply to their work settings.</w:t>
                      </w:r>
                    </w:p>
                    <w:p w:rsidR="007F1771" w:rsidRPr="00434A4B" w:rsidRDefault="007F1771" w:rsidP="007F177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6C067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7F1771" w:rsidRPr="00434A4B" w:rsidRDefault="007F1771" w:rsidP="007F1771">
                      <w:pPr>
                        <w:autoSpaceDE w:val="0"/>
                        <w:autoSpaceDN w:val="0"/>
                        <w:adjustRightInd w:val="0"/>
                        <w:rPr>
                          <w:rFonts w:ascii="TrebuchetMS-Bold" w:hAnsi="TrebuchetMS-Bold" w:cs="TrebuchetMS-Bold"/>
                          <w:b/>
                          <w:bCs/>
                          <w:color w:val="6C0674"/>
                          <w:szCs w:val="24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434A4B">
                        <w:rPr>
                          <w:rFonts w:ascii="TrebuchetMS-Bold" w:hAnsi="TrebuchetMS-Bold" w:cs="TrebuchetMS-Bold"/>
                          <w:b/>
                          <w:bCs/>
                          <w:color w:val="6C0674"/>
                          <w:szCs w:val="24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Target Group</w:t>
                      </w:r>
                    </w:p>
                    <w:p w:rsidR="007F1771" w:rsidRPr="00434A4B" w:rsidRDefault="007F1771" w:rsidP="007F1771">
                      <w:pPr>
                        <w:autoSpaceDE w:val="0"/>
                        <w:autoSpaceDN w:val="0"/>
                        <w:adjustRightInd w:val="0"/>
                        <w:rPr>
                          <w:rFonts w:ascii="TrebuchetMS-Bold" w:hAnsi="TrebuchetMS-Bold" w:cs="TrebuchetMS-Bold"/>
                          <w:bCs/>
                          <w:color w:val="6C0674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7F1771" w:rsidRPr="00434A4B" w:rsidRDefault="007F1771" w:rsidP="007F177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434A4B">
                        <w:rPr>
                          <w:rFonts w:ascii="Arial" w:hAnsi="Arial" w:cs="Arial"/>
                          <w:bCs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This session is for all the Health and Social Care </w:t>
                      </w:r>
                      <w:r w:rsidRPr="00434A4B">
                        <w:rPr>
                          <w:rFonts w:ascii="Arial" w:hAnsi="Arial" w:cs="Arial"/>
                          <w:bCs/>
                          <w:color w:val="6C067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professionals (Social Workers, Care managers, Team Managers, Senior Management staff, Occupational &amp; Physio Therapists, Nursing staff)</w:t>
                      </w:r>
                      <w:r w:rsidRPr="00434A4B"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who requires awareness or overview of the Liberty Protection Safeguards</w:t>
                      </w:r>
                      <w:r w:rsidRPr="00434A4B">
                        <w:rPr>
                          <w:rFonts w:ascii="Arial" w:hAnsi="Arial" w:cs="Arial"/>
                          <w:color w:val="6C067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. </w:t>
                      </w:r>
                    </w:p>
                    <w:p w:rsidR="007F1771" w:rsidRPr="00434A4B" w:rsidRDefault="007F1771" w:rsidP="007F1771">
                      <w:pPr>
                        <w:shd w:val="clear" w:color="auto" w:fill="FFFFFF"/>
                        <w:spacing w:after="75"/>
                        <w:jc w:val="both"/>
                        <w:rPr>
                          <w:rFonts w:ascii="Arial" w:hAnsi="Arial" w:cs="Arial"/>
                          <w:color w:val="6C0674"/>
                          <w:sz w:val="28"/>
                          <w:szCs w:val="28"/>
                          <w:u w:val="single"/>
                          <w:lang w:val="en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7F1771" w:rsidRPr="00434A4B" w:rsidRDefault="007F1771" w:rsidP="007F1771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434A4B"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Overview of the Mental Capacity Amendment act </w:t>
                      </w:r>
                      <w:r w:rsidR="001C0D27" w:rsidRPr="00434A4B"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2019</w:t>
                      </w:r>
                    </w:p>
                    <w:p w:rsidR="001C0D27" w:rsidRPr="00434A4B" w:rsidRDefault="008D3912" w:rsidP="001C0D27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R</w:t>
                      </w:r>
                      <w:r w:rsidR="001C0D27" w:rsidRPr="00434A4B"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espons</w:t>
                      </w:r>
                      <w:r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ibilities: including new terms -</w:t>
                      </w:r>
                      <w:r w:rsidR="001C0D27" w:rsidRPr="00434A4B"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Responsible Body, </w:t>
                      </w:r>
                      <w:r w:rsidR="00DF0678" w:rsidRPr="00434A4B"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LPS- Statutory </w:t>
                      </w:r>
                      <w:r w:rsidR="001C0D27" w:rsidRPr="00434A4B"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new roles</w:t>
                      </w:r>
                    </w:p>
                    <w:p w:rsidR="007F1771" w:rsidRPr="00434A4B" w:rsidRDefault="008D3912" w:rsidP="007F1771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Key </w:t>
                      </w:r>
                      <w:r w:rsidR="001C0D27" w:rsidRPr="00434A4B"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Messages </w:t>
                      </w:r>
                      <w:r w:rsidR="007F1771" w:rsidRPr="00434A4B"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and their</w:t>
                      </w:r>
                      <w:r w:rsidR="001C0D27" w:rsidRPr="00434A4B"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likely </w:t>
                      </w:r>
                      <w:r w:rsidR="007F1771" w:rsidRPr="00434A4B"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impact – DoLS vs LPS </w:t>
                      </w:r>
                      <w:r w:rsidR="001C0D27" w:rsidRPr="00434A4B"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(LPS main changes)</w:t>
                      </w:r>
                    </w:p>
                    <w:p w:rsidR="001C0D27" w:rsidRPr="00434A4B" w:rsidRDefault="008D3912" w:rsidP="001C0D2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6C067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6C067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The “Pre-Authorisation Review” </w:t>
                      </w:r>
                      <w:r w:rsidR="001C0D27" w:rsidRPr="00434A4B">
                        <w:rPr>
                          <w:rFonts w:ascii="Arial" w:hAnsi="Arial" w:cs="Arial"/>
                          <w:color w:val="6C067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- who is responsible and what is involved </w:t>
                      </w:r>
                    </w:p>
                    <w:p w:rsidR="007F1771" w:rsidRPr="00A8677E" w:rsidRDefault="001C0D27" w:rsidP="007F1771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434A4B">
                        <w:rPr>
                          <w:rFonts w:ascii="Arial" w:hAnsi="Arial" w:cs="Arial"/>
                          <w:color w:val="6C067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The Conditions/Assessments </w:t>
                      </w:r>
                    </w:p>
                    <w:p w:rsidR="00A8677E" w:rsidRPr="00434A4B" w:rsidRDefault="00A8677E" w:rsidP="007F1771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6C067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16 &amp; 17 year olds: LPS Scheme </w:t>
                      </w:r>
                    </w:p>
                    <w:p w:rsidR="00486972" w:rsidRPr="00434A4B" w:rsidRDefault="00486972" w:rsidP="00486972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434A4B"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The Challenges</w:t>
                      </w:r>
                      <w:r w:rsidR="008D3912"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  <w:r w:rsidRPr="00434A4B"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- Decision making for care, treatment and discharge </w:t>
                      </w:r>
                    </w:p>
                    <w:p w:rsidR="001C0D27" w:rsidRPr="00434A4B" w:rsidRDefault="001C0D27" w:rsidP="001C0D27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color w:val="6C067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434A4B"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Authorizing arrangements </w:t>
                      </w:r>
                    </w:p>
                    <w:p w:rsidR="007F1771" w:rsidRPr="00434A4B" w:rsidRDefault="001C0D27" w:rsidP="007F1771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434A4B"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The individual’s </w:t>
                      </w:r>
                      <w:r w:rsidR="00486972" w:rsidRPr="00434A4B"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Rights and P</w:t>
                      </w:r>
                      <w:r w:rsidR="007F1771" w:rsidRPr="00434A4B"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rotection</w:t>
                      </w:r>
                      <w:r w:rsidRPr="00434A4B"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s:</w:t>
                      </w:r>
                      <w:r w:rsidR="007F1771" w:rsidRPr="00434A4B">
                        <w:rPr>
                          <w:rFonts w:ascii="Arial" w:hAnsi="Arial" w:cs="Arial"/>
                          <w:color w:val="6C067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advocacy, appeals, reviews</w:t>
                      </w:r>
                    </w:p>
                    <w:p w:rsidR="00486972" w:rsidRPr="00434A4B" w:rsidRDefault="00486972" w:rsidP="00D7006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6C067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434A4B">
                        <w:rPr>
                          <w:rFonts w:ascii="Arial" w:hAnsi="Arial" w:cs="Arial"/>
                          <w:color w:val="6C067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The Role of the Care Homes etc. (Managing Authority) </w:t>
                      </w:r>
                    </w:p>
                    <w:p w:rsidR="008F5E5D" w:rsidRPr="00434A4B" w:rsidRDefault="008D3912" w:rsidP="00D7006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6C067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6C067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LPS in</w:t>
                      </w:r>
                      <w:r w:rsidR="008F5E5D" w:rsidRPr="00434A4B">
                        <w:rPr>
                          <w:rFonts w:ascii="Arial" w:hAnsi="Arial" w:cs="Arial"/>
                          <w:color w:val="6C067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Acute Care settings (Hospitals)</w:t>
                      </w:r>
                    </w:p>
                    <w:p w:rsidR="007F1771" w:rsidRPr="00434A4B" w:rsidRDefault="007F1771" w:rsidP="00D7006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6C067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434A4B">
                        <w:rPr>
                          <w:rFonts w:ascii="Arial" w:hAnsi="Arial" w:cs="Arial"/>
                          <w:color w:val="6C067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Know what to do if the person objects to the proposed arrangements</w:t>
                      </w:r>
                    </w:p>
                    <w:p w:rsidR="007F1771" w:rsidRPr="00434A4B" w:rsidRDefault="007F1771" w:rsidP="007F177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6C067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434A4B">
                        <w:rPr>
                          <w:rFonts w:ascii="Arial" w:hAnsi="Arial" w:cs="Arial"/>
                          <w:color w:val="6C067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Be able to explain the purpose and role of the “Approved Mental Capacity Professional”</w:t>
                      </w:r>
                    </w:p>
                    <w:p w:rsidR="007F1771" w:rsidRPr="00434A4B" w:rsidRDefault="007F1771" w:rsidP="007F177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6C067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434A4B">
                        <w:rPr>
                          <w:rFonts w:ascii="Arial" w:hAnsi="Arial" w:cs="Arial"/>
                          <w:color w:val="6C067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Understand the safeguards that are put in place by the authorisation, and be able to explain how the person can challenge an authorisation.</w:t>
                      </w:r>
                    </w:p>
                    <w:p w:rsidR="007F1771" w:rsidRPr="00434A4B" w:rsidRDefault="007F1771" w:rsidP="007F177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6C0674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4B561B" w:rsidRPr="007F1771" w:rsidRDefault="00E176FD" w:rsidP="00E176F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176FD">
                        <w:rPr>
                          <w:rFonts w:ascii="Arial" w:hAnsi="Arial" w:cs="Arial"/>
                          <w:b/>
                          <w:color w:val="6C0674"/>
                          <w:sz w:val="28"/>
                          <w:szCs w:val="28"/>
                          <w:lang w:val="en-GB"/>
                          <w14:textFill>
                            <w14:gradFill>
                              <w14:gsLst>
                                <w14:gs w14:pos="0">
                                  <w14:srgbClr w14:val="6C067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C067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C067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More information and to book, go to: </w:t>
                      </w:r>
                      <w:hyperlink r:id="rId10" w:history="1">
                        <w:r w:rsidRPr="00E176FD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8"/>
                            <w:lang w:val="en-GB"/>
                            <w14:textFill>
                              <w14:gradFill>
                                <w14:gsLst>
                                  <w14:gs w14:pos="0">
                                    <w14:srgbClr w14:val="6C0674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6C0674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6C0674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</w:rPr>
                          <w:t>Croydon Learning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20A8440" wp14:editId="6880410C">
            <wp:simplePos x="0" y="0"/>
            <wp:positionH relativeFrom="column">
              <wp:posOffset>657225</wp:posOffset>
            </wp:positionH>
            <wp:positionV relativeFrom="paragraph">
              <wp:posOffset>685800</wp:posOffset>
            </wp:positionV>
            <wp:extent cx="1229995" cy="1480185"/>
            <wp:effectExtent l="0" t="0" r="8255" b="5715"/>
            <wp:wrapNone/>
            <wp:docPr id="2" name="Picture 2" descr="CSAB_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AB_Smal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1B4C533D" wp14:editId="5A220886">
            <wp:extent cx="7553325" cy="10683240"/>
            <wp:effectExtent l="0" t="0" r="9525" b="3810"/>
            <wp:docPr id="1" name="Picture 1" descr="A4_Document_Cover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_Document_Cover_26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61B" w:rsidSect="008F2B88">
      <w:pgSz w:w="11894" w:h="16834"/>
      <w:pgMar w:top="0" w:right="464" w:bottom="4" w:left="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7D0A"/>
    <w:multiLevelType w:val="hybridMultilevel"/>
    <w:tmpl w:val="9370C0E2"/>
    <w:lvl w:ilvl="0" w:tplc="F9609884">
      <w:start w:val="1"/>
      <w:numFmt w:val="upperLetter"/>
      <w:lvlText w:val="%1.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105B3588"/>
    <w:multiLevelType w:val="hybridMultilevel"/>
    <w:tmpl w:val="4DF4FD58"/>
    <w:lvl w:ilvl="0" w:tplc="E6FCCD66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1FAE1934"/>
    <w:multiLevelType w:val="hybridMultilevel"/>
    <w:tmpl w:val="47A8524A"/>
    <w:lvl w:ilvl="0" w:tplc="6F98840C">
      <w:start w:val="1"/>
      <w:numFmt w:val="upperLetter"/>
      <w:lvlText w:val="%1.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20482C1A"/>
    <w:multiLevelType w:val="hybridMultilevel"/>
    <w:tmpl w:val="2A64B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C5194"/>
    <w:multiLevelType w:val="hybridMultilevel"/>
    <w:tmpl w:val="DC1C9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B46DA"/>
    <w:multiLevelType w:val="hybridMultilevel"/>
    <w:tmpl w:val="CFD4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30F0"/>
    <w:multiLevelType w:val="hybridMultilevel"/>
    <w:tmpl w:val="27880518"/>
    <w:lvl w:ilvl="0" w:tplc="4952591E">
      <w:start w:val="1"/>
      <w:numFmt w:val="upperLetter"/>
      <w:lvlText w:val="%1.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46C64A3E"/>
    <w:multiLevelType w:val="hybridMultilevel"/>
    <w:tmpl w:val="8618B28A"/>
    <w:lvl w:ilvl="0" w:tplc="3F9C944A">
      <w:start w:val="1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49A15CDE"/>
    <w:multiLevelType w:val="hybridMultilevel"/>
    <w:tmpl w:val="AD10C814"/>
    <w:lvl w:ilvl="0" w:tplc="90AEF3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F4398D"/>
    <w:multiLevelType w:val="hybridMultilevel"/>
    <w:tmpl w:val="D47E84F8"/>
    <w:lvl w:ilvl="0" w:tplc="1B0E6BFA">
      <w:start w:val="1"/>
      <w:numFmt w:val="upperLetter"/>
      <w:lvlText w:val="%1."/>
      <w:lvlJc w:val="left"/>
      <w:pPr>
        <w:ind w:left="121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C07E67"/>
    <w:multiLevelType w:val="hybridMultilevel"/>
    <w:tmpl w:val="8BD84DA0"/>
    <w:lvl w:ilvl="0" w:tplc="E474D7E8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11555"/>
    <w:multiLevelType w:val="hybridMultilevel"/>
    <w:tmpl w:val="9BF0D354"/>
    <w:lvl w:ilvl="0" w:tplc="7D4C5FF4">
      <w:start w:val="1"/>
      <w:numFmt w:val="upperLetter"/>
      <w:lvlText w:val="%1."/>
      <w:lvlJc w:val="left"/>
      <w:pPr>
        <w:ind w:left="14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7" w:hanging="360"/>
      </w:pPr>
    </w:lvl>
    <w:lvl w:ilvl="2" w:tplc="0809001B" w:tentative="1">
      <w:start w:val="1"/>
      <w:numFmt w:val="lowerRoman"/>
      <w:lvlText w:val="%3."/>
      <w:lvlJc w:val="right"/>
      <w:pPr>
        <w:ind w:left="2937" w:hanging="180"/>
      </w:pPr>
    </w:lvl>
    <w:lvl w:ilvl="3" w:tplc="0809000F" w:tentative="1">
      <w:start w:val="1"/>
      <w:numFmt w:val="decimal"/>
      <w:lvlText w:val="%4."/>
      <w:lvlJc w:val="left"/>
      <w:pPr>
        <w:ind w:left="3657" w:hanging="360"/>
      </w:pPr>
    </w:lvl>
    <w:lvl w:ilvl="4" w:tplc="08090019" w:tentative="1">
      <w:start w:val="1"/>
      <w:numFmt w:val="lowerLetter"/>
      <w:lvlText w:val="%5."/>
      <w:lvlJc w:val="left"/>
      <w:pPr>
        <w:ind w:left="4377" w:hanging="360"/>
      </w:pPr>
    </w:lvl>
    <w:lvl w:ilvl="5" w:tplc="0809001B" w:tentative="1">
      <w:start w:val="1"/>
      <w:numFmt w:val="lowerRoman"/>
      <w:lvlText w:val="%6."/>
      <w:lvlJc w:val="right"/>
      <w:pPr>
        <w:ind w:left="5097" w:hanging="180"/>
      </w:pPr>
    </w:lvl>
    <w:lvl w:ilvl="6" w:tplc="0809000F" w:tentative="1">
      <w:start w:val="1"/>
      <w:numFmt w:val="decimal"/>
      <w:lvlText w:val="%7."/>
      <w:lvlJc w:val="left"/>
      <w:pPr>
        <w:ind w:left="5817" w:hanging="360"/>
      </w:pPr>
    </w:lvl>
    <w:lvl w:ilvl="7" w:tplc="08090019" w:tentative="1">
      <w:start w:val="1"/>
      <w:numFmt w:val="lowerLetter"/>
      <w:lvlText w:val="%8."/>
      <w:lvlJc w:val="left"/>
      <w:pPr>
        <w:ind w:left="6537" w:hanging="360"/>
      </w:pPr>
    </w:lvl>
    <w:lvl w:ilvl="8" w:tplc="08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2" w15:restartNumberingAfterBreak="0">
    <w:nsid w:val="6BBC6A28"/>
    <w:multiLevelType w:val="hybridMultilevel"/>
    <w:tmpl w:val="C00E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52F97"/>
    <w:multiLevelType w:val="multilevel"/>
    <w:tmpl w:val="FB0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BB3E39"/>
    <w:multiLevelType w:val="hybridMultilevel"/>
    <w:tmpl w:val="A60A5DF8"/>
    <w:lvl w:ilvl="0" w:tplc="C1EE6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1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75"/>
    <w:rsid w:val="000024E0"/>
    <w:rsid w:val="000076AE"/>
    <w:rsid w:val="0002092C"/>
    <w:rsid w:val="000364D0"/>
    <w:rsid w:val="00036D3B"/>
    <w:rsid w:val="00041269"/>
    <w:rsid w:val="00062B61"/>
    <w:rsid w:val="000726B4"/>
    <w:rsid w:val="00096E6A"/>
    <w:rsid w:val="000E15B5"/>
    <w:rsid w:val="00113BDD"/>
    <w:rsid w:val="0014151C"/>
    <w:rsid w:val="001663A8"/>
    <w:rsid w:val="00194B64"/>
    <w:rsid w:val="001B26C0"/>
    <w:rsid w:val="001C0D27"/>
    <w:rsid w:val="001E758E"/>
    <w:rsid w:val="00200976"/>
    <w:rsid w:val="00202BC4"/>
    <w:rsid w:val="00216DC9"/>
    <w:rsid w:val="00221546"/>
    <w:rsid w:val="00263182"/>
    <w:rsid w:val="0027699C"/>
    <w:rsid w:val="002852B0"/>
    <w:rsid w:val="00292BFD"/>
    <w:rsid w:val="00292D78"/>
    <w:rsid w:val="002E5E03"/>
    <w:rsid w:val="002F2767"/>
    <w:rsid w:val="00314574"/>
    <w:rsid w:val="00326D22"/>
    <w:rsid w:val="00337270"/>
    <w:rsid w:val="00345057"/>
    <w:rsid w:val="003A101A"/>
    <w:rsid w:val="003B0D0E"/>
    <w:rsid w:val="003B1D66"/>
    <w:rsid w:val="003B3650"/>
    <w:rsid w:val="003B6F75"/>
    <w:rsid w:val="003E39AD"/>
    <w:rsid w:val="003E6904"/>
    <w:rsid w:val="00413A1F"/>
    <w:rsid w:val="004201F6"/>
    <w:rsid w:val="00422B61"/>
    <w:rsid w:val="00434A4B"/>
    <w:rsid w:val="00440413"/>
    <w:rsid w:val="00441F25"/>
    <w:rsid w:val="00486972"/>
    <w:rsid w:val="004927CA"/>
    <w:rsid w:val="00494B79"/>
    <w:rsid w:val="004B561B"/>
    <w:rsid w:val="004F6A21"/>
    <w:rsid w:val="005077FF"/>
    <w:rsid w:val="00517198"/>
    <w:rsid w:val="00531B18"/>
    <w:rsid w:val="005A050A"/>
    <w:rsid w:val="005A1AF0"/>
    <w:rsid w:val="005A60D9"/>
    <w:rsid w:val="005D734C"/>
    <w:rsid w:val="005F30F2"/>
    <w:rsid w:val="00601CA3"/>
    <w:rsid w:val="0060594B"/>
    <w:rsid w:val="0067034F"/>
    <w:rsid w:val="006845F7"/>
    <w:rsid w:val="006A786D"/>
    <w:rsid w:val="006C1E29"/>
    <w:rsid w:val="006C583F"/>
    <w:rsid w:val="006E3E1B"/>
    <w:rsid w:val="00735F98"/>
    <w:rsid w:val="0074098C"/>
    <w:rsid w:val="007426DA"/>
    <w:rsid w:val="00753F1D"/>
    <w:rsid w:val="00766E74"/>
    <w:rsid w:val="00780517"/>
    <w:rsid w:val="007A4AC6"/>
    <w:rsid w:val="007B648B"/>
    <w:rsid w:val="007C3278"/>
    <w:rsid w:val="007D3841"/>
    <w:rsid w:val="007F1771"/>
    <w:rsid w:val="008338BF"/>
    <w:rsid w:val="008368B0"/>
    <w:rsid w:val="008375DA"/>
    <w:rsid w:val="008378AE"/>
    <w:rsid w:val="0086273A"/>
    <w:rsid w:val="008743DC"/>
    <w:rsid w:val="008A3BCC"/>
    <w:rsid w:val="008B1BD2"/>
    <w:rsid w:val="008D3912"/>
    <w:rsid w:val="008F2B88"/>
    <w:rsid w:val="008F5E5D"/>
    <w:rsid w:val="00924647"/>
    <w:rsid w:val="00926F5A"/>
    <w:rsid w:val="00933471"/>
    <w:rsid w:val="0097004D"/>
    <w:rsid w:val="00980D3A"/>
    <w:rsid w:val="009A2A71"/>
    <w:rsid w:val="009B643A"/>
    <w:rsid w:val="009D0753"/>
    <w:rsid w:val="009D7C0A"/>
    <w:rsid w:val="009E41B7"/>
    <w:rsid w:val="009E68DE"/>
    <w:rsid w:val="00A039A3"/>
    <w:rsid w:val="00A12AEE"/>
    <w:rsid w:val="00A227F7"/>
    <w:rsid w:val="00A34680"/>
    <w:rsid w:val="00A42F25"/>
    <w:rsid w:val="00A73ACD"/>
    <w:rsid w:val="00A73B2E"/>
    <w:rsid w:val="00A75C37"/>
    <w:rsid w:val="00A838C4"/>
    <w:rsid w:val="00A84E4C"/>
    <w:rsid w:val="00A8677E"/>
    <w:rsid w:val="00A94683"/>
    <w:rsid w:val="00AB67F4"/>
    <w:rsid w:val="00AC117B"/>
    <w:rsid w:val="00AC2797"/>
    <w:rsid w:val="00AD1E5C"/>
    <w:rsid w:val="00B07936"/>
    <w:rsid w:val="00B079EE"/>
    <w:rsid w:val="00B25ED8"/>
    <w:rsid w:val="00B446A7"/>
    <w:rsid w:val="00B652D2"/>
    <w:rsid w:val="00B951A8"/>
    <w:rsid w:val="00BB52D7"/>
    <w:rsid w:val="00C108AA"/>
    <w:rsid w:val="00C300D3"/>
    <w:rsid w:val="00C3146B"/>
    <w:rsid w:val="00C45113"/>
    <w:rsid w:val="00C51220"/>
    <w:rsid w:val="00C65EC4"/>
    <w:rsid w:val="00C77288"/>
    <w:rsid w:val="00CA0F13"/>
    <w:rsid w:val="00CE3384"/>
    <w:rsid w:val="00CE43CB"/>
    <w:rsid w:val="00D40DC9"/>
    <w:rsid w:val="00D73056"/>
    <w:rsid w:val="00D91EB3"/>
    <w:rsid w:val="00DE30D2"/>
    <w:rsid w:val="00DE5F47"/>
    <w:rsid w:val="00DF0678"/>
    <w:rsid w:val="00DF677F"/>
    <w:rsid w:val="00E0418F"/>
    <w:rsid w:val="00E176FD"/>
    <w:rsid w:val="00E2294E"/>
    <w:rsid w:val="00E246BA"/>
    <w:rsid w:val="00E54D2A"/>
    <w:rsid w:val="00E91E53"/>
    <w:rsid w:val="00EA060B"/>
    <w:rsid w:val="00EC0381"/>
    <w:rsid w:val="00EC5FA2"/>
    <w:rsid w:val="00EE1DF1"/>
    <w:rsid w:val="00EE65FB"/>
    <w:rsid w:val="00F05E33"/>
    <w:rsid w:val="00FC0B67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D6F74-F26A-458B-930E-3BE067C8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F75"/>
    <w:pPr>
      <w:ind w:left="720"/>
      <w:contextualSpacing/>
    </w:pPr>
  </w:style>
  <w:style w:type="paragraph" w:styleId="BodyText">
    <w:name w:val="Body Text"/>
    <w:basedOn w:val="Normal"/>
    <w:link w:val="BodyTextChar"/>
    <w:rsid w:val="004B561B"/>
    <w:pPr>
      <w:widowControl w:val="0"/>
      <w:spacing w:line="180" w:lineRule="exact"/>
    </w:pPr>
    <w:rPr>
      <w:rFonts w:ascii="Tahoma" w:hAnsi="Tahoma"/>
      <w:color w:val="000000"/>
      <w:sz w:val="16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4B561B"/>
    <w:rPr>
      <w:rFonts w:ascii="Tahoma" w:eastAsia="Times New Roman" w:hAnsi="Tahoma" w:cs="Times New Roman"/>
      <w:color w:val="000000"/>
      <w:sz w:val="16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1B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601CA3"/>
    <w:rPr>
      <w:b/>
      <w:bCs/>
    </w:rPr>
  </w:style>
  <w:style w:type="character" w:styleId="Hyperlink">
    <w:name w:val="Hyperlink"/>
    <w:basedOn w:val="DefaultParagraphFont"/>
    <w:uiPriority w:val="99"/>
    <w:unhideWhenUsed/>
    <w:rsid w:val="00874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0452">
          <w:marLeft w:val="0"/>
          <w:marRight w:val="0"/>
          <w:marTop w:val="0"/>
          <w:marBottom w:val="0"/>
          <w:divBdr>
            <w:top w:val="single" w:sz="6" w:space="0" w:color="BECFDA"/>
            <w:left w:val="single" w:sz="6" w:space="0" w:color="BECFDA"/>
            <w:bottom w:val="single" w:sz="6" w:space="0" w:color="BECFDA"/>
            <w:right w:val="single" w:sz="6" w:space="0" w:color="BECFDA"/>
          </w:divBdr>
          <w:divsChild>
            <w:div w:id="1311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989">
                  <w:marLeft w:val="0"/>
                  <w:marRight w:val="0"/>
                  <w:marTop w:val="150"/>
                  <w:marBottom w:val="150"/>
                  <w:divBdr>
                    <w:top w:val="single" w:sz="6" w:space="0" w:color="E9EFF2"/>
                    <w:left w:val="single" w:sz="6" w:space="0" w:color="E9EFF2"/>
                    <w:bottom w:val="single" w:sz="6" w:space="0" w:color="E9EFF2"/>
                    <w:right w:val="single" w:sz="6" w:space="0" w:color="E9EFF2"/>
                  </w:divBdr>
                  <w:divsChild>
                    <w:div w:id="354229430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hyperlink" Target="https://croydon.learningpool.com/course/view.php?id=703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roydon.learningpool.com/course/view.php?id=7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31CF533FAF54482A5349E695A2AB5" ma:contentTypeVersion="5" ma:contentTypeDescription="Create a new document." ma:contentTypeScope="" ma:versionID="bb987f323ec3264bb23edd00fcf3f1b5">
  <xsd:schema xmlns:xsd="http://www.w3.org/2001/XMLSchema" xmlns:xs="http://www.w3.org/2001/XMLSchema" xmlns:p="http://schemas.microsoft.com/office/2006/metadata/properties" xmlns:ns2="f6b1ceb0-f5ab-4860-8c24-632ac70d7a9f" xmlns:ns3="e4ee1351-6712-4df0-b39f-026aba693b5d" xmlns:ns4="299e9bb1-c380-4086-bad8-d8471915ec23" targetNamespace="http://schemas.microsoft.com/office/2006/metadata/properties" ma:root="true" ma:fieldsID="a1db0221c6a537e84a679951359b269b" ns2:_="" ns3:_="" ns4:_="">
    <xsd:import namespace="f6b1ceb0-f5ab-4860-8c24-632ac70d7a9f"/>
    <xsd:import namespace="e4ee1351-6712-4df0-b39f-026aba693b5d"/>
    <xsd:import namespace="299e9bb1-c380-4086-bad8-d8471915ec23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/>
                <xsd:element ref="ns2:ProtectiveClassification"/>
                <xsd:element ref="ns3:TaxCatchAll" minOccurs="0"/>
                <xsd:element ref="ns3:TaxCatchAllLabel" minOccurs="0"/>
                <xsd:element ref="ns3:febcb389c47c4530afe6acfa103de16c" minOccurs="0"/>
                <xsd:element ref="ns4:l1c2f45cb913413195fefa0ed1a24d84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1ceb0-f5ab-4860-8c24-632ac70d7a9f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ocumentAuthor" ma:index="3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1351-6712-4df0-b39f-026aba693b5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e1ccc791-5516-4e30-b9d7-d21b1008acc5}" ma:internalName="TaxCatchAll" ma:showField="CatchAllData" ma:web="f6b1ceb0-f5ab-4860-8c24-632ac70d7a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e1ccc791-5516-4e30-b9d7-d21b1008acc5}" ma:internalName="TaxCatchAllLabel" ma:readOnly="true" ma:showField="CatchAllDataLabel" ma:web="f6b1ceb0-f5ab-4860-8c24-632ac70d7a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ma:taxonomy="true" ma:internalName="febcb389c47c4530afe6acfa103de16c" ma:taxonomyFieldName="OrganisationalUnit" ma:displayName="Organisational Unit" ma:readOnly="false" ma:default="" ma:fieldId="{febcb389-c47c-4530-afe6-acfa103de16c}" ma:sspId="09b920bb-4f15-4fae-9738-82eeb8e0e1a0" ma:termSetId="78ff6660-95be-4a3d-b23f-866811dcb0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9b920bb-4f15-4fae-9738-82eeb8e0e1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9bb1-c380-4086-bad8-d8471915ec23" elementFormDefault="qualified">
    <xsd:import namespace="http://schemas.microsoft.com/office/2006/documentManagement/types"/>
    <xsd:import namespace="http://schemas.microsoft.com/office/infopath/2007/PartnerControls"/>
    <xsd:element name="l1c2f45cb913413195fefa0ed1a24d84" ma:index="14" nillable="true" ma:taxonomy="true" ma:internalName="l1c2f45cb913413195fefa0ed1a24d84" ma:taxonomyFieldName="Activity" ma:displayName="Activity" ma:fieldId="{51c2f45c-b913-4131-95fe-fa0ed1a24d84}" ma:sspId="09b920bb-4f15-4fae-9738-82eeb8e0e1a0" ma:termSetId="44100e73-1814-4be6-bb99-e9013fcd64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9b920bb-4f15-4fae-9738-82eeb8e0e1a0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f6b1ceb0-f5ab-4860-8c24-632ac70d7a9f" xsi:nil="true"/>
    <l1c2f45cb913413195fefa0ed1a24d84 xmlns="299e9bb1-c380-4086-bad8-d8471915ec23">
      <Terms xmlns="http://schemas.microsoft.com/office/infopath/2007/PartnerControls"/>
    </l1c2f45cb913413195fefa0ed1a24d84>
    <ProtectiveClassification xmlns="f6b1ceb0-f5ab-4860-8c24-632ac70d7a9f">NOT CLASSIFIED</ProtectiveClassification>
    <DocumentAuthor xmlns="f6b1ceb0-f5ab-4860-8c24-632ac70d7a9f">
      <UserInfo>
        <DisplayName>Barter, Andrea</DisplayName>
        <AccountId>29</AccountId>
        <AccountType/>
      </UserInfo>
    </DocumentAuthor>
    <TaxKeywordTaxHTField xmlns="e4ee1351-6712-4df0-b39f-026aba693b5d">
      <Terms xmlns="http://schemas.microsoft.com/office/infopath/2007/PartnerControls"/>
    </TaxKeywordTaxHTField>
    <TaxCatchAll xmlns="e4ee1351-6712-4df0-b39f-026aba693b5d">
      <Value>1</Value>
    </TaxCatchAll>
    <febcb389c47c4530afe6acfa103de16c xmlns="e4ee1351-6712-4df0-b39f-026aba693b5d">
      <Terms xmlns="http://schemas.microsoft.com/office/infopath/2007/PartnerControls">
        <TermInfo xmlns="http://schemas.microsoft.com/office/infopath/2007/PartnerControls">
          <TermName>Adult care commissioning</TermName>
          <TermId>524356fb-cc87-4914-9bd0-8167995d2bfc</TermId>
        </TermInfo>
      </Terms>
    </febcb389c47c4530afe6acfa103de16c>
  </documentManagement>
</p:properties>
</file>

<file path=customXml/itemProps1.xml><?xml version="1.0" encoding="utf-8"?>
<ds:datastoreItem xmlns:ds="http://schemas.openxmlformats.org/officeDocument/2006/customXml" ds:itemID="{B58A4F38-03D7-4D44-A3DD-347526666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24C38-9E0C-4196-A369-B249C6147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1ceb0-f5ab-4860-8c24-632ac70d7a9f"/>
    <ds:schemaRef ds:uri="e4ee1351-6712-4df0-b39f-026aba693b5d"/>
    <ds:schemaRef ds:uri="299e9bb1-c380-4086-bad8-d8471915e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B69D13-335F-484E-B653-295545629D0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C98AFA5-38D7-47C1-859B-0B0FD831A504}">
  <ds:schemaRefs>
    <ds:schemaRef ds:uri="http://schemas.microsoft.com/office/2006/metadata/properties"/>
    <ds:schemaRef ds:uri="http://schemas.microsoft.com/office/infopath/2007/PartnerControls"/>
    <ds:schemaRef ds:uri="f6b1ceb0-f5ab-4860-8c24-632ac70d7a9f"/>
    <ds:schemaRef ds:uri="299e9bb1-c380-4086-bad8-d8471915ec23"/>
    <ds:schemaRef ds:uri="e4ee1351-6712-4df0-b39f-026aba693b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Croydon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Strang, Alison</dc:creator>
  <cp:keywords/>
  <dc:description/>
  <cp:lastModifiedBy>Uwadiae, Elizabeth</cp:lastModifiedBy>
  <cp:revision>4</cp:revision>
  <cp:lastPrinted>2014-10-17T12:23:00Z</cp:lastPrinted>
  <dcterms:created xsi:type="dcterms:W3CDTF">2020-03-02T10:52:00Z</dcterms:created>
  <dcterms:modified xsi:type="dcterms:W3CDTF">2020-03-02T11:02:00Z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0x0101005D431CF533FAF54482A5349E695A2AB5</vt:lpwstr>
  </property>
  <property fmtid="{D5CDD505-2E9C-101B-9397-08002B2CF9AE}" pid="3" name="TaxKeyword">
    <vt:lpwstr/>
  </property>
  <property fmtid="{D5CDD505-2E9C-101B-9397-08002B2CF9AE}" pid="4" name="OrganisationalUnit">
    <vt:lpwstr>1;#Adult care commissioning|524356fb-cc87-4914-9bd0-8167995d2bfc</vt:lpwstr>
  </property>
</Properties>
</file>